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845" w:rsidRDefault="003D3E8E" w:rsidP="00ED42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ED4234">
        <w:rPr>
          <w:rFonts w:ascii="Arial" w:hAnsi="Arial" w:cs="Arial"/>
          <w:sz w:val="24"/>
          <w:szCs w:val="24"/>
        </w:rPr>
        <w:t xml:space="preserve">Acessar </w:t>
      </w:r>
      <w:hyperlink r:id="rId5" w:tooltip="https://sta.tesouro.fazenda.gov.br/" w:history="1">
        <w:proofErr w:type="gramStart"/>
        <w:r w:rsidR="00483845" w:rsidRPr="00ED4234">
          <w:rPr>
            <w:rFonts w:ascii="Arial" w:eastAsia="Times New Roman" w:hAnsi="Arial" w:cs="Arial"/>
            <w:color w:val="2B73B7"/>
            <w:sz w:val="24"/>
            <w:szCs w:val="24"/>
            <w:lang w:eastAsia="pt-BR"/>
          </w:rPr>
          <w:t>https://sta.tesouro.fazenda.gov.br/</w:t>
        </w:r>
      </w:hyperlink>
      <w:r w:rsidR="00483845"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.</w:t>
      </w:r>
      <w:proofErr w:type="gramEnd"/>
    </w:p>
    <w:p w:rsidR="00ED4234" w:rsidRPr="00ED4234" w:rsidRDefault="00ED4234" w:rsidP="00ED42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3D3E8E" w:rsidRDefault="003D3E8E" w:rsidP="00ED42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  <w:r w:rsidRPr="00ED4234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>ORIENTAÇÕES GERAIS</w:t>
      </w:r>
    </w:p>
    <w:p w:rsidR="00ED4234" w:rsidRPr="00ED4234" w:rsidRDefault="00ED4234" w:rsidP="00ED42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:rsidR="00AC0596" w:rsidRDefault="00483845" w:rsidP="00ED423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Informe CPF e senha utilizados no SIAFI e código para acessar o STA.</w:t>
      </w:r>
    </w:p>
    <w:p w:rsidR="00000000" w:rsidRPr="00AC0596" w:rsidRDefault="00AC0596" w:rsidP="00AC059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AC0596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Informar '</w:t>
      </w:r>
      <w:proofErr w:type="spellStart"/>
      <w:r w:rsidRPr="00AC0596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Login</w:t>
      </w:r>
      <w:proofErr w:type="spellEnd"/>
      <w:r w:rsidRPr="00AC0596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(CPF)', 'Senha', 'Digite o código acima' e 'Transação' (Extrator).</w:t>
      </w:r>
    </w:p>
    <w:p w:rsidR="00483845" w:rsidRPr="00ED4234" w:rsidRDefault="00483845" w:rsidP="00AC05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bookmarkStart w:id="0" w:name="_GoBack"/>
      <w:bookmarkEnd w:id="0"/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4962525" cy="3370432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43" cy="337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</w:p>
    <w:p w:rsidR="00483845" w:rsidRPr="00ED4234" w:rsidRDefault="00483845" w:rsidP="00ED423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Acesse módulo extrator através do menu “Extrações”, opção “Manter” </w:t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5400040" cy="3682736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45" w:rsidRPr="00ED4234" w:rsidRDefault="00483845" w:rsidP="00ED423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lastRenderedPageBreak/>
        <w:t>Informe o nome da extração e clique em “Incluir”. Se o tipo de arquivo for “Documento” (Ver Tabela 1), o nome da extração deve ter o seguinte formato NNNNNN, onde NNNNNN é o número da unidade gestora. Exemplos: 153103, 153104. Isso facilitará identificar a que gestora pertence os dados de uma determinada extração. Para extrações de dados auxiliares, qualquer nome pode ser utilizado. </w:t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5400040" cy="3663377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45" w:rsidRPr="00ED4234" w:rsidRDefault="00483845" w:rsidP="00ED423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Informe os parâmetros da extração de acordo com a Tabela.</w:t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5400040" cy="3661044"/>
            <wp:effectExtent l="1905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Selecione o tipo de arquivo e o documento (nome do arquivo) referente à extração, clicando no botão “…”. Os documentos com destino para Servidor Próprio podem ser gerados em apenas uma extração. Para isso, selecione todos os documentos (NE, NS, CPR e OB). Para os outros tipos de dados apenas um nome de arquivo deve ser selecionado por extração.</w:t>
      </w:r>
    </w:p>
    <w:p w:rsidR="00483845" w:rsidRPr="00ED4234" w:rsidRDefault="00483845" w:rsidP="00ED423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5400040" cy="3533991"/>
            <wp:effectExtent l="1905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hyperlink r:id="rId11" w:tooltip="desenvolvimento:especificacoes:sipac:guia_de_implantacao:orcamento:figura_orcamento_11.png" w:history="1">
        <w:r w:rsidR="00AC0596">
          <w:rPr>
            <w:rFonts w:ascii="Arial" w:eastAsia="Times New Roman" w:hAnsi="Arial" w:cs="Arial"/>
            <w:color w:val="2B73B7"/>
            <w:sz w:val="24"/>
            <w:szCs w:val="24"/>
            <w:lang w:eastAsia="pt-B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s://www.info.ufrn.br/wikisistemas/lib/exe/fetch.php?media=desenvolvimento:especificacoes:sipac:guia_de_implantacao:orcamento:figura_orcamento_11.png" title="&quot;desenvolvimento:especificacoes:sipac:guia_de_implantacao:orcamento:figura_orcamento_11.png&quot;" style="width:24pt;height:24pt" o:button="t"/>
          </w:pict>
        </w:r>
      </w:hyperlink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Os seguintes tipos de dados são importados do SIAFI até o momento.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"/>
        <w:gridCol w:w="2835"/>
        <w:gridCol w:w="1134"/>
        <w:gridCol w:w="1984"/>
        <w:gridCol w:w="1253"/>
      </w:tblGrid>
      <w:tr w:rsidR="00ED4234" w:rsidRPr="00ED4234" w:rsidTr="0025009D">
        <w:trPr>
          <w:tblHeader/>
        </w:trPr>
        <w:tc>
          <w:tcPr>
            <w:tcW w:w="15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Tipo do Arquivo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Tipo </w:t>
            </w:r>
            <w:r w:rsidRPr="00ED4234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pt-BR"/>
              </w:rPr>
              <w:t>de</w:t>
            </w:r>
            <w:r w:rsidRPr="00ED423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 Dado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Periodo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Forma da Extração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Destino</w:t>
            </w:r>
          </w:p>
        </w:tc>
      </w:tr>
      <w:tr w:rsidR="00483845" w:rsidRPr="00ED4234" w:rsidTr="0025009D">
        <w:tc>
          <w:tcPr>
            <w:tcW w:w="153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D97F3D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97F3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Documento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Arrecadação Financeira - DARF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Diária</w:t>
            </w:r>
            <w:r w:rsidR="0025009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 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Período Especificado na Abrangência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Email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/Batch</w:t>
            </w:r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Documentos Hábeis - CPR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Diária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 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Período Especificado na Abrangência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Bactch</w:t>
            </w:r>
            <w:proofErr w:type="spellEnd"/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Empenho - NE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Diária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 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Período Especificado na Abrangência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Bactch</w:t>
            </w:r>
            <w:proofErr w:type="spellEnd"/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Movimentação </w:t>
            </w:r>
            <w:r w:rsidRPr="00ED4234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de</w:t>
            </w: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Crédito - NC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Diária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 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Período Especificado na Abrangência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Bactch</w:t>
            </w:r>
            <w:proofErr w:type="spellEnd"/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Nota </w:t>
            </w:r>
            <w:r w:rsidRPr="00ED4234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de</w:t>
            </w: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  <w:r w:rsidRPr="00ED4234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Sistema</w:t>
            </w: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- NS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Diária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 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Período Especificado na Abrangência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Bactch</w:t>
            </w:r>
            <w:proofErr w:type="spellEnd"/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Ordem Bancária - OB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Diária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 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Período Especificado na Abrangência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Bactch</w:t>
            </w:r>
            <w:proofErr w:type="spellEnd"/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Nota </w:t>
            </w:r>
            <w:r w:rsidRPr="00ED4234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de</w:t>
            </w: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Dotação - ND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Diária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 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Período Especificado na Abrangência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Bactch</w:t>
            </w:r>
            <w:proofErr w:type="spellEnd"/>
          </w:p>
        </w:tc>
      </w:tr>
      <w:tr w:rsidR="00483845" w:rsidRPr="00ED4234" w:rsidTr="0025009D">
        <w:tc>
          <w:tcPr>
            <w:tcW w:w="153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Tabela-Administrativa</w:t>
            </w:r>
            <w:r w:rsidR="003D3E8E"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</w:t>
            </w:r>
            <w:r w:rsidR="003D3E8E"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br/>
              <w:t>Orçamentária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Unidade Gestora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25009D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Acumul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Email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/Batch</w:t>
            </w:r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Órgão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Acumul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Email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/Batch</w:t>
            </w:r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Credor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Acumul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Email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/Batch</w:t>
            </w:r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Programa </w:t>
            </w:r>
            <w:r w:rsidRPr="00ED4234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de</w:t>
            </w: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Trabalho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Acumul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Email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/Batch</w:t>
            </w:r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Plano Interno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Acumul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Email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/Batch</w:t>
            </w:r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Programa </w:t>
            </w:r>
            <w:r w:rsidRPr="00ED4234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de</w:t>
            </w: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Trabalho Resumido – PTRES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Acumul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Email/Batch</w:t>
            </w:r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Fonte </w:t>
            </w:r>
            <w:r w:rsidRPr="00ED4234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de</w:t>
            </w: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Recursos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Acumul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Email/Batch</w:t>
            </w:r>
          </w:p>
        </w:tc>
      </w:tr>
      <w:tr w:rsidR="00483845" w:rsidRPr="00ED4234" w:rsidTr="0025009D">
        <w:tc>
          <w:tcPr>
            <w:tcW w:w="153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Natureza SOF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Única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Acumul</w:t>
            </w:r>
            <w:proofErr w:type="spellEnd"/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2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483845" w:rsidRPr="00ED4234" w:rsidRDefault="00483845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Email/Batch</w:t>
            </w:r>
          </w:p>
        </w:tc>
      </w:tr>
    </w:tbl>
    <w:p w:rsidR="00483845" w:rsidRPr="00ED4234" w:rsidRDefault="00483845" w:rsidP="00ED42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Clique no botão “Avançar”. </w:t>
      </w:r>
    </w:p>
    <w:p w:rsidR="00483845" w:rsidRPr="00ED4234" w:rsidRDefault="00483845" w:rsidP="00ED423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Informe os dados da abrangência da extração.</w:t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5400040" cy="3691998"/>
            <wp:effectExtent l="1905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 xml:space="preserve">Informe a UG da qual serão extraídos os dados. Somente </w:t>
      </w:r>
      <w:proofErr w:type="spellStart"/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UGs</w:t>
      </w:r>
      <w:proofErr w:type="spellEnd"/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que o usuário tem permissão para consulta de dados poderão ser informadas aqui.</w:t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Informe o período de criação dos documentos para composição da extração. O campo período será habilitado apenas para a periodicidade “Única” e para a forma de extração “Filtro/Período especificado na abrangência”.</w:t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br/>
        <w:t>Clique no botão “Avançar”.</w:t>
      </w:r>
    </w:p>
    <w:p w:rsidR="00483845" w:rsidRPr="00ED4234" w:rsidRDefault="00483845" w:rsidP="00ED423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Item de lista ordenada</w:t>
      </w:r>
    </w:p>
    <w:p w:rsidR="00483845" w:rsidRPr="00ED4234" w:rsidRDefault="00483845" w:rsidP="00ED423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Confira os dados da extração e clique no botão “Confirmar”.</w:t>
      </w:r>
    </w:p>
    <w:p w:rsidR="007109B8" w:rsidRPr="00ED4234" w:rsidRDefault="007109B8" w:rsidP="00ED42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4234" w:rsidRDefault="00ED4234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D3E8E" w:rsidRPr="00ED4234" w:rsidRDefault="003D3E8E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234">
        <w:rPr>
          <w:rFonts w:ascii="Arial" w:hAnsi="Arial" w:cs="Arial"/>
          <w:b/>
          <w:sz w:val="24"/>
          <w:szCs w:val="24"/>
        </w:rPr>
        <w:t>ORIENTAÇÕES ESPECÍFICAS PARA OS DADOS AUXILIARES</w:t>
      </w:r>
    </w:p>
    <w:p w:rsidR="003D3E8E" w:rsidRPr="00ED4234" w:rsidRDefault="003D3E8E" w:rsidP="00ED42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3E8E" w:rsidRPr="00ED4234" w:rsidRDefault="003D3E8E" w:rsidP="00ED423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D4234">
        <w:rPr>
          <w:rFonts w:ascii="Arial" w:hAnsi="Arial" w:cs="Arial"/>
          <w:sz w:val="24"/>
          <w:szCs w:val="24"/>
        </w:rPr>
        <w:t xml:space="preserve">Exemplo de extração de </w:t>
      </w:r>
      <w:r w:rsidR="00ED4234" w:rsidRPr="00ED4234">
        <w:rPr>
          <w:rFonts w:ascii="Arial" w:hAnsi="Arial" w:cs="Arial"/>
          <w:sz w:val="24"/>
          <w:szCs w:val="24"/>
        </w:rPr>
        <w:t>Fonte de Recurso:</w:t>
      </w:r>
    </w:p>
    <w:p w:rsidR="003D3E8E" w:rsidRPr="00ED4234" w:rsidRDefault="003D3E8E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234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2506128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0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8E" w:rsidRPr="00ED4234" w:rsidRDefault="003D3E8E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234">
        <w:rPr>
          <w:rFonts w:ascii="Arial" w:hAnsi="Arial" w:cs="Arial"/>
          <w:b/>
          <w:sz w:val="24"/>
          <w:szCs w:val="24"/>
        </w:rPr>
        <w:t>↓</w:t>
      </w:r>
      <w:r w:rsidRPr="00ED4234">
        <w:rPr>
          <w:rFonts w:ascii="Arial" w:hAnsi="Arial" w:cs="Arial"/>
          <w:b/>
          <w:sz w:val="24"/>
          <w:szCs w:val="24"/>
        </w:rPr>
        <w:br/>
      </w:r>
      <w:r w:rsidRPr="00ED423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203414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8E" w:rsidRPr="00ED4234" w:rsidRDefault="003D3E8E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234">
        <w:rPr>
          <w:rFonts w:ascii="Arial" w:hAnsi="Arial" w:cs="Arial"/>
          <w:b/>
          <w:sz w:val="24"/>
          <w:szCs w:val="24"/>
        </w:rPr>
        <w:lastRenderedPageBreak/>
        <w:t>↓</w:t>
      </w:r>
      <w:r w:rsidR="009C23D2" w:rsidRPr="00ED4234">
        <w:rPr>
          <w:rFonts w:ascii="Arial" w:hAnsi="Arial" w:cs="Arial"/>
          <w:b/>
          <w:sz w:val="24"/>
          <w:szCs w:val="24"/>
        </w:rPr>
        <w:br/>
      </w:r>
      <w:r w:rsidR="009C23D2" w:rsidRPr="00ED423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267339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3D2" w:rsidRPr="00ED4234" w:rsidRDefault="009C23D2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234">
        <w:rPr>
          <w:rFonts w:ascii="Arial" w:hAnsi="Arial" w:cs="Arial"/>
          <w:b/>
          <w:sz w:val="24"/>
          <w:szCs w:val="24"/>
        </w:rPr>
        <w:t>↓</w:t>
      </w:r>
      <w:r w:rsidRPr="00ED4234">
        <w:rPr>
          <w:rFonts w:ascii="Arial" w:hAnsi="Arial" w:cs="Arial"/>
          <w:b/>
          <w:sz w:val="24"/>
          <w:szCs w:val="24"/>
        </w:rPr>
        <w:br/>
      </w:r>
      <w:r w:rsidRPr="00ED423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2344754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3D2" w:rsidRPr="00ED4234" w:rsidRDefault="009C23D2" w:rsidP="00ED423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C23D2" w:rsidRPr="00ED4234" w:rsidRDefault="009C23D2" w:rsidP="00ED423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D4234">
        <w:rPr>
          <w:rFonts w:ascii="Arial" w:hAnsi="Arial" w:cs="Arial"/>
          <w:sz w:val="24"/>
          <w:szCs w:val="24"/>
        </w:rPr>
        <w:t>No dia seguinte os dados vão estarão disponíveis. Serão dois arquivos, um REF e outro TXT.</w:t>
      </w:r>
      <w:r w:rsidR="00ED4234" w:rsidRPr="00ED4234">
        <w:rPr>
          <w:rFonts w:ascii="Arial" w:hAnsi="Arial" w:cs="Arial"/>
          <w:sz w:val="24"/>
          <w:szCs w:val="24"/>
        </w:rPr>
        <w:t xml:space="preserve"> Podem ser conferidos no seguinte caminho: </w:t>
      </w:r>
      <w:r w:rsidRPr="00ED4234">
        <w:rPr>
          <w:rFonts w:ascii="Arial" w:hAnsi="Arial" w:cs="Arial"/>
          <w:sz w:val="24"/>
          <w:szCs w:val="24"/>
        </w:rPr>
        <w:br/>
      </w:r>
      <w:r w:rsidRPr="00ED423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1963140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3D2" w:rsidRPr="00ED4234" w:rsidRDefault="009C23D2" w:rsidP="00ED423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D4234">
        <w:rPr>
          <w:rFonts w:ascii="Arial" w:hAnsi="Arial" w:cs="Arial"/>
          <w:sz w:val="24"/>
          <w:szCs w:val="24"/>
        </w:rPr>
        <w:t>↓</w:t>
      </w:r>
    </w:p>
    <w:p w:rsidR="009C23D2" w:rsidRDefault="009C23D2" w:rsidP="00ED423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D4234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1973006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234">
        <w:rPr>
          <w:rFonts w:ascii="Arial" w:hAnsi="Arial" w:cs="Arial"/>
          <w:sz w:val="24"/>
          <w:szCs w:val="24"/>
        </w:rPr>
        <w:br/>
      </w:r>
    </w:p>
    <w:p w:rsidR="00ED4234" w:rsidRPr="00ED4234" w:rsidRDefault="00ED4234" w:rsidP="00ED42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23D2" w:rsidRPr="0025009D" w:rsidRDefault="0025009D" w:rsidP="00ED423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5009D">
        <w:rPr>
          <w:rFonts w:ascii="Arial" w:hAnsi="Arial" w:cs="Arial"/>
          <w:sz w:val="24"/>
          <w:szCs w:val="24"/>
        </w:rPr>
        <w:t>Dados Auxiliares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6"/>
        <w:gridCol w:w="21"/>
      </w:tblGrid>
      <w:tr w:rsidR="0025009D" w:rsidRPr="00ED4234" w:rsidTr="0025009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Unidade Gestora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5009D" w:rsidRPr="00ED4234" w:rsidTr="0025009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Órgão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5009D" w:rsidRPr="00ED4234" w:rsidTr="0025009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Credor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5009D" w:rsidRPr="00ED4234" w:rsidTr="0025009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Programa </w:t>
            </w:r>
            <w:r w:rsidRPr="00ED4234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de</w:t>
            </w: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Trabalho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5009D" w:rsidRPr="00ED4234" w:rsidTr="0025009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Plano Interno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5009D" w:rsidRPr="00ED4234" w:rsidTr="0025009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Programa </w:t>
            </w:r>
            <w:r w:rsidRPr="00ED4234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de</w:t>
            </w: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Trabalho Resumido – PTRES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5009D" w:rsidRPr="00ED4234" w:rsidTr="0025009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Fonte </w:t>
            </w:r>
            <w:r w:rsidRPr="00ED4234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de</w:t>
            </w: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Recursos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25009D" w:rsidRPr="00ED4234" w:rsidTr="0025009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D423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Natureza SOF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5009D" w:rsidRPr="00ED4234" w:rsidRDefault="0025009D" w:rsidP="00ED42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9C23D2" w:rsidRPr="00ED4234" w:rsidRDefault="009C23D2" w:rsidP="00ED42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3E8E" w:rsidRPr="00ED4234" w:rsidRDefault="009C23D2" w:rsidP="00ED42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4234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Importar os dados das tabelas administrativas e orçamentárias seguindo a ordem estabelecida na tabela acima.</w:t>
      </w:r>
      <w:r w:rsidRPr="00ED4234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</w:p>
    <w:p w:rsidR="003D3E8E" w:rsidRDefault="003D3E8E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D4234" w:rsidRDefault="00ED4234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Pela tabela Administrativa são exportadas</w:t>
      </w:r>
    </w:p>
    <w:p w:rsidR="00ED4234" w:rsidRDefault="00ED4234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462930" cy="2724150"/>
            <wp:effectExtent l="19050" t="0" r="0" b="0"/>
            <wp:docPr id="1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3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234" w:rsidRDefault="00ED4234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D4234" w:rsidRDefault="00ED4234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D4234" w:rsidRDefault="00ED4234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Pela tabela Orçamentária são exportadas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935024" cy="3276600"/>
            <wp:effectExtent l="1905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24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234" w:rsidRDefault="00ED4234" w:rsidP="00ED4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009D" w:rsidRDefault="0025009D" w:rsidP="0025009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 permissões no módulo Orçamento que são necessárias para realizar a importação são:</w:t>
      </w:r>
    </w:p>
    <w:p w:rsidR="0025009D" w:rsidRDefault="0025009D" w:rsidP="0025009D">
      <w:pPr>
        <w:spacing w:after="0" w:line="240" w:lineRule="auto"/>
        <w:rPr>
          <w:rFonts w:ascii="Verdana" w:hAnsi="Verdana"/>
          <w:color w:val="000000"/>
          <w:sz w:val="17"/>
          <w:szCs w:val="17"/>
          <w:shd w:val="clear" w:color="auto" w:fill="EDF1F8"/>
        </w:rPr>
      </w:pPr>
      <w:r>
        <w:rPr>
          <w:rFonts w:ascii="Verdana" w:hAnsi="Verdana"/>
          <w:color w:val="000000"/>
          <w:sz w:val="17"/>
          <w:szCs w:val="17"/>
          <w:shd w:val="clear" w:color="auto" w:fill="EDF1F8"/>
        </w:rPr>
        <w:t>INTEGRADOR SIAFI GESTORA</w:t>
      </w:r>
    </w:p>
    <w:p w:rsidR="00B32298" w:rsidRPr="00ED4234" w:rsidRDefault="00B32298" w:rsidP="0025009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Verdana" w:hAnsi="Verdana"/>
          <w:color w:val="000000"/>
          <w:sz w:val="17"/>
          <w:szCs w:val="17"/>
          <w:shd w:val="clear" w:color="auto" w:fill="F9FBFD"/>
        </w:rPr>
        <w:t>INTEGRADOR SIAFI GLOBAL</w:t>
      </w:r>
    </w:p>
    <w:sectPr w:rsidR="00B32298" w:rsidRPr="00ED4234" w:rsidSect="007109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F1F0C"/>
    <w:multiLevelType w:val="multilevel"/>
    <w:tmpl w:val="11B46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AF3AD4"/>
    <w:multiLevelType w:val="hybridMultilevel"/>
    <w:tmpl w:val="43BCD382"/>
    <w:lvl w:ilvl="0" w:tplc="D69481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E0EC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8B2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EC7D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B430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AC6F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1462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AE8B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F8B1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E16F4"/>
    <w:multiLevelType w:val="multilevel"/>
    <w:tmpl w:val="7E40E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83845"/>
    <w:rsid w:val="0025009D"/>
    <w:rsid w:val="003D3E8E"/>
    <w:rsid w:val="00483845"/>
    <w:rsid w:val="007109B8"/>
    <w:rsid w:val="009C23D2"/>
    <w:rsid w:val="009C3EBB"/>
    <w:rsid w:val="00AC0596"/>
    <w:rsid w:val="00B32298"/>
    <w:rsid w:val="00D97F3D"/>
    <w:rsid w:val="00ED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AFD0BC-D116-4F58-9A20-3AF5A708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9B8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483845"/>
  </w:style>
  <w:style w:type="character" w:styleId="Hyperlink">
    <w:name w:val="Hyperlink"/>
    <w:basedOn w:val="Fontepargpadro"/>
    <w:uiPriority w:val="99"/>
    <w:semiHidden/>
    <w:unhideWhenUsed/>
    <w:rsid w:val="00483845"/>
    <w:rPr>
      <w:color w:val="0000FF"/>
      <w:u w:val="single"/>
    </w:rPr>
  </w:style>
  <w:style w:type="character" w:customStyle="1" w:styleId="searchhit">
    <w:name w:val="search_hit"/>
    <w:basedOn w:val="Fontepargpadro"/>
    <w:rsid w:val="00483845"/>
  </w:style>
  <w:style w:type="character" w:styleId="Forte">
    <w:name w:val="Strong"/>
    <w:basedOn w:val="Fontepargpadro"/>
    <w:uiPriority w:val="22"/>
    <w:qFormat/>
    <w:rsid w:val="0048384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3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9692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info.ufrn.br/wikisistemas/lib/exe/fetch.php?media=desenvolvimento:especificacoes:sipac:guia_de_implantacao:orcamento:figura_orcamento_11.png" TargetMode="External"/><Relationship Id="rId5" Type="http://schemas.openxmlformats.org/officeDocument/2006/relationships/hyperlink" Target="https://sta.tesouro.fazenda.gov.br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603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claucia.vitalis</dc:creator>
  <cp:lastModifiedBy>Claucia Luciana Vitalis</cp:lastModifiedBy>
  <cp:revision>6</cp:revision>
  <dcterms:created xsi:type="dcterms:W3CDTF">2015-04-15T20:37:00Z</dcterms:created>
  <dcterms:modified xsi:type="dcterms:W3CDTF">2015-11-11T19:22:00Z</dcterms:modified>
</cp:coreProperties>
</file>